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C31" w:rsidRPr="007D1C31" w:rsidRDefault="007D1C31" w:rsidP="007D1C31">
      <w:pPr>
        <w:pStyle w:val="a3"/>
        <w:spacing w:before="0" w:beforeAutospacing="0" w:after="0" w:afterAutospacing="0" w:line="276" w:lineRule="auto"/>
        <w:rPr>
          <w:b/>
          <w:noProof/>
          <w:color w:val="000000"/>
          <w:sz w:val="28"/>
          <w:szCs w:val="28"/>
        </w:rPr>
      </w:pPr>
      <w:r w:rsidRPr="007D1C31">
        <w:rPr>
          <w:b/>
          <w:color w:val="000000"/>
          <w:sz w:val="28"/>
          <w:szCs w:val="28"/>
        </w:rPr>
        <w:t>Дела молодежные 2017</w:t>
      </w:r>
    </w:p>
    <w:p w:rsidR="009F7E14" w:rsidRDefault="009F7E14" w:rsidP="00FF799C">
      <w:pPr>
        <w:pStyle w:val="a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960495"/>
            <wp:effectExtent l="19050" t="0" r="3175" b="0"/>
            <wp:docPr id="1" name="Рисунок 0" descr="IMG_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7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C31" w:rsidRDefault="007D1C31" w:rsidP="00FF799C">
      <w:pPr>
        <w:pStyle w:val="a3"/>
        <w:rPr>
          <w:color w:val="000000"/>
          <w:sz w:val="28"/>
          <w:szCs w:val="28"/>
        </w:rPr>
      </w:pPr>
      <w:r w:rsidRPr="007D1C31">
        <w:rPr>
          <w:color w:val="000000"/>
          <w:sz w:val="28"/>
          <w:szCs w:val="28"/>
        </w:rPr>
        <w:drawing>
          <wp:inline distT="0" distB="0" distL="0" distR="0">
            <wp:extent cx="5940425" cy="3960495"/>
            <wp:effectExtent l="19050" t="0" r="3175" b="0"/>
            <wp:docPr id="4" name="Рисунок 2" descr="IMG_9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6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99C" w:rsidRPr="002F761A" w:rsidRDefault="00FF799C" w:rsidP="000358C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F761A">
        <w:rPr>
          <w:color w:val="000000"/>
          <w:sz w:val="28"/>
          <w:szCs w:val="28"/>
        </w:rPr>
        <w:t xml:space="preserve">Параллельно с конференцией-семинаром на теплоходе «Алексей Толстой» проходило расширенное заседание Молодежного Совета ПФО. Его участники рассмотрели вопросы о ротации членов МС ПФО, подвели итоги </w:t>
      </w:r>
      <w:r w:rsidRPr="002F761A">
        <w:rPr>
          <w:color w:val="000000"/>
          <w:sz w:val="28"/>
          <w:szCs w:val="28"/>
        </w:rPr>
        <w:lastRenderedPageBreak/>
        <w:t>проведенных 1 Мая акций в регионах Приволжского федерального округа, а также обсудили мероприятия, проведенные молодежными советами накануне Первомайских праздников.</w:t>
      </w:r>
    </w:p>
    <w:p w:rsidR="00FF799C" w:rsidRPr="002F761A" w:rsidRDefault="00FF799C" w:rsidP="000358C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F761A">
        <w:rPr>
          <w:color w:val="000000"/>
          <w:sz w:val="28"/>
          <w:szCs w:val="28"/>
        </w:rPr>
        <w:t xml:space="preserve">За День солидарности трудящихся молодежь взялась основательно: во всех регионах ПФО прошли первомайские промоакции, выступления по острым молодежным вопросам, были организованы тематические молодежные колонны. Традицией стало создание окружного видеоролика, в 2017 году он прошел под </w:t>
      </w:r>
      <w:proofErr w:type="spellStart"/>
      <w:r w:rsidRPr="002F761A">
        <w:rPr>
          <w:color w:val="000000"/>
          <w:sz w:val="28"/>
          <w:szCs w:val="28"/>
        </w:rPr>
        <w:t>хэштегом</w:t>
      </w:r>
      <w:proofErr w:type="spellEnd"/>
      <w:r w:rsidRPr="002F761A">
        <w:rPr>
          <w:color w:val="000000"/>
          <w:sz w:val="28"/>
          <w:szCs w:val="28"/>
        </w:rPr>
        <w:t xml:space="preserve"> #</w:t>
      </w:r>
      <w:proofErr w:type="spellStart"/>
      <w:r w:rsidRPr="002F761A">
        <w:rPr>
          <w:color w:val="000000"/>
          <w:sz w:val="28"/>
          <w:szCs w:val="28"/>
        </w:rPr>
        <w:t>ВстречайПервомай</w:t>
      </w:r>
      <w:proofErr w:type="spellEnd"/>
      <w:r w:rsidRPr="002F761A">
        <w:rPr>
          <w:color w:val="000000"/>
          <w:sz w:val="28"/>
          <w:szCs w:val="28"/>
        </w:rPr>
        <w:t>.</w:t>
      </w:r>
    </w:p>
    <w:p w:rsidR="00FF799C" w:rsidRDefault="00FF799C" w:rsidP="000358C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F761A">
        <w:rPr>
          <w:color w:val="000000"/>
          <w:sz w:val="28"/>
          <w:szCs w:val="28"/>
        </w:rPr>
        <w:t>Также представители МС ПФО обсудили выполнение Резолюции IX съезда ФНПР и подчеркнули важность включения в коллективные договоры пунктов, предоставляющих молодым работникам новые гарантии. Идеальным было бы создание отдельного раздела, посвященного молодежи. Так как форум был информационным, много говорили и об активной передаче информации от вышестоящих профсоюзных структур к нижестоящим и наоборот. - Во время Молодежного форума «Стратегический резерв 2016», который проходил в Пятигорске, мы обратились к представителям ФНПР с предложением разработать мобильное приложение главной профсоюзной газеты «Солидарность», - рассказал «Народной трибуне» председатель МС ФПСО Александр Тихонов. - В этом году молодежь снова обратилась с таким предложением.</w:t>
      </w:r>
    </w:p>
    <w:p w:rsidR="009F7E14" w:rsidRPr="002F761A" w:rsidRDefault="009F7E14" w:rsidP="00714B38">
      <w:pPr>
        <w:pStyle w:val="a3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960495"/>
            <wp:effectExtent l="19050" t="0" r="3175" b="0"/>
            <wp:docPr id="2" name="Рисунок 1" descr="IMG_9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8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99C" w:rsidRPr="002F761A" w:rsidRDefault="00FF799C" w:rsidP="000358C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F761A">
        <w:rPr>
          <w:color w:val="000000"/>
          <w:sz w:val="28"/>
          <w:szCs w:val="28"/>
        </w:rPr>
        <w:lastRenderedPageBreak/>
        <w:t>В рамках форума прошел «круглый стол» на тему: «О государственной молодежной политике РФ». Было принято решение направить обращение в адрес ФНПР, чтобы они вышли с инициативой о внесении профсоюзных изменений в законопроект. Например, увеличить возраст с 30 до 35 лет. А также ввести такие термины, как «молодой специалист», «молодой работник». Кроме того, было решено в качестве предложения направить формулировку некоторых пунктов из закона о молодом специалисте Самарской области.</w:t>
      </w:r>
    </w:p>
    <w:p w:rsidR="007D1C31" w:rsidRDefault="007D1C31" w:rsidP="00714B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751" w:rsidRPr="007D1C31" w:rsidRDefault="00063751" w:rsidP="00714B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C31">
        <w:rPr>
          <w:rFonts w:ascii="Times New Roman" w:hAnsi="Times New Roman" w:cs="Times New Roman"/>
          <w:b/>
          <w:sz w:val="28"/>
          <w:szCs w:val="28"/>
        </w:rPr>
        <w:t>Межрегиональный профсоюзный форум Приволжского федерального округа "Информационная работа в профсоюзах"</w:t>
      </w:r>
    </w:p>
    <w:p w:rsidR="00063751" w:rsidRPr="002F761A" w:rsidRDefault="00063751" w:rsidP="00714B38">
      <w:pPr>
        <w:jc w:val="both"/>
        <w:rPr>
          <w:rFonts w:ascii="Times New Roman" w:hAnsi="Times New Roman" w:cs="Times New Roman"/>
          <w:sz w:val="28"/>
          <w:szCs w:val="28"/>
        </w:rPr>
      </w:pPr>
      <w:r w:rsidRPr="002F761A">
        <w:rPr>
          <w:rFonts w:ascii="Times New Roman" w:hAnsi="Times New Roman" w:cs="Times New Roman"/>
          <w:sz w:val="28"/>
          <w:szCs w:val="28"/>
        </w:rPr>
        <w:t xml:space="preserve">В Самаре 21 мая </w:t>
      </w:r>
      <w:r w:rsidR="002F761A" w:rsidRPr="002F761A">
        <w:rPr>
          <w:rFonts w:ascii="Times New Roman" w:hAnsi="Times New Roman" w:cs="Times New Roman"/>
          <w:sz w:val="28"/>
          <w:szCs w:val="28"/>
        </w:rPr>
        <w:t xml:space="preserve">2017 года </w:t>
      </w:r>
      <w:r w:rsidRPr="002F761A">
        <w:rPr>
          <w:rFonts w:ascii="Times New Roman" w:hAnsi="Times New Roman" w:cs="Times New Roman"/>
          <w:sz w:val="28"/>
          <w:szCs w:val="28"/>
        </w:rPr>
        <w:t>стартовал Межрегиональный профсоюзный форум Приволжского федерального округа "Информационная работа в профсоюзах", организованный Федерацией профсоюзов Самарской области.</w:t>
      </w:r>
    </w:p>
    <w:p w:rsidR="00063751" w:rsidRPr="002F761A" w:rsidRDefault="00063751" w:rsidP="00714B38">
      <w:pPr>
        <w:jc w:val="both"/>
        <w:rPr>
          <w:rFonts w:ascii="Times New Roman" w:hAnsi="Times New Roman" w:cs="Times New Roman"/>
          <w:sz w:val="28"/>
          <w:szCs w:val="28"/>
        </w:rPr>
      </w:pPr>
      <w:r w:rsidRPr="002F761A">
        <w:rPr>
          <w:rFonts w:ascii="Times New Roman" w:hAnsi="Times New Roman" w:cs="Times New Roman"/>
          <w:sz w:val="28"/>
          <w:szCs w:val="28"/>
        </w:rPr>
        <w:t>Форум собрал профсоюзных активистов, председателей территориальных объединений, представителей профсоюзной молодёжи ПФО и крупных предприятий Самарской области</w:t>
      </w:r>
      <w:r w:rsidR="007F15DC">
        <w:rPr>
          <w:rFonts w:ascii="Times New Roman" w:hAnsi="Times New Roman" w:cs="Times New Roman"/>
          <w:sz w:val="28"/>
          <w:szCs w:val="28"/>
        </w:rPr>
        <w:t xml:space="preserve">. </w:t>
      </w:r>
      <w:r w:rsidRPr="002F761A">
        <w:rPr>
          <w:rFonts w:ascii="Times New Roman" w:hAnsi="Times New Roman" w:cs="Times New Roman"/>
          <w:sz w:val="28"/>
          <w:szCs w:val="28"/>
        </w:rPr>
        <w:t>Помимо инфор</w:t>
      </w:r>
      <w:r w:rsidR="002F761A">
        <w:rPr>
          <w:rFonts w:ascii="Times New Roman" w:hAnsi="Times New Roman" w:cs="Times New Roman"/>
          <w:sz w:val="28"/>
          <w:szCs w:val="28"/>
        </w:rPr>
        <w:t xml:space="preserve">мационной направленности форума </w:t>
      </w:r>
      <w:proofErr w:type="spellStart"/>
      <w:r w:rsidRPr="002F761A">
        <w:rPr>
          <w:rFonts w:ascii="Times New Roman" w:hAnsi="Times New Roman" w:cs="Times New Roman"/>
          <w:sz w:val="28"/>
          <w:szCs w:val="28"/>
        </w:rPr>
        <w:t>Молодёжнный</w:t>
      </w:r>
      <w:proofErr w:type="spellEnd"/>
      <w:r w:rsidR="002F761A">
        <w:rPr>
          <w:rFonts w:ascii="Times New Roman" w:hAnsi="Times New Roman" w:cs="Times New Roman"/>
          <w:sz w:val="28"/>
          <w:szCs w:val="28"/>
        </w:rPr>
        <w:t xml:space="preserve"> </w:t>
      </w:r>
      <w:r w:rsidRPr="002F761A">
        <w:rPr>
          <w:rFonts w:ascii="Times New Roman" w:hAnsi="Times New Roman" w:cs="Times New Roman"/>
          <w:sz w:val="28"/>
          <w:szCs w:val="28"/>
        </w:rPr>
        <w:t>Совет</w:t>
      </w:r>
      <w:r w:rsidR="002F761A">
        <w:rPr>
          <w:rFonts w:ascii="Times New Roman" w:hAnsi="Times New Roman" w:cs="Times New Roman"/>
          <w:sz w:val="28"/>
          <w:szCs w:val="28"/>
        </w:rPr>
        <w:t xml:space="preserve"> </w:t>
      </w:r>
      <w:r w:rsidRPr="002F761A">
        <w:rPr>
          <w:rFonts w:ascii="Times New Roman" w:hAnsi="Times New Roman" w:cs="Times New Roman"/>
          <w:sz w:val="28"/>
          <w:szCs w:val="28"/>
        </w:rPr>
        <w:t>ПФО провёл своё расширенное заседание совместно с присутствующей на форуме молодежью. На заседании были рассмо</w:t>
      </w:r>
      <w:r w:rsidR="002F761A">
        <w:rPr>
          <w:rFonts w:ascii="Times New Roman" w:hAnsi="Times New Roman" w:cs="Times New Roman"/>
          <w:sz w:val="28"/>
          <w:szCs w:val="28"/>
        </w:rPr>
        <w:t xml:space="preserve">трены вопросы о ротации членов </w:t>
      </w:r>
      <w:r w:rsidRPr="002F761A">
        <w:rPr>
          <w:rFonts w:ascii="Times New Roman" w:hAnsi="Times New Roman" w:cs="Times New Roman"/>
          <w:sz w:val="28"/>
          <w:szCs w:val="28"/>
        </w:rPr>
        <w:t xml:space="preserve">МСПФО, итоги проведённых акций 1Мая в регионах ПФО, и о мероприятиях, проведённых молодёжными советами на кануне Первомайских праздников. Во всех регионах прошли первомайские </w:t>
      </w:r>
      <w:proofErr w:type="spellStart"/>
      <w:r w:rsidRPr="002F761A">
        <w:rPr>
          <w:rFonts w:ascii="Times New Roman" w:hAnsi="Times New Roman" w:cs="Times New Roman"/>
          <w:sz w:val="28"/>
          <w:szCs w:val="28"/>
        </w:rPr>
        <w:t>промоакции</w:t>
      </w:r>
      <w:proofErr w:type="spellEnd"/>
      <w:r w:rsidRPr="002F761A">
        <w:rPr>
          <w:rFonts w:ascii="Times New Roman" w:hAnsi="Times New Roman" w:cs="Times New Roman"/>
          <w:sz w:val="28"/>
          <w:szCs w:val="28"/>
        </w:rPr>
        <w:t>, выступления по острым молодежным вопросам, организация тематических молодёжных колонн. Традицией стало создание окружного видеоролика, в 2017 году он прошёл под названием</w:t>
      </w:r>
      <w:r w:rsidR="002F761A">
        <w:rPr>
          <w:rFonts w:ascii="Times New Roman" w:hAnsi="Times New Roman" w:cs="Times New Roman"/>
          <w:sz w:val="28"/>
          <w:szCs w:val="28"/>
        </w:rPr>
        <w:t xml:space="preserve"> «</w:t>
      </w:r>
      <w:r w:rsidRPr="002F761A">
        <w:rPr>
          <w:rFonts w:ascii="Times New Roman" w:hAnsi="Times New Roman" w:cs="Times New Roman"/>
          <w:sz w:val="28"/>
          <w:szCs w:val="28"/>
        </w:rPr>
        <w:t>Встречай</w:t>
      </w:r>
      <w:r w:rsidR="002F761A">
        <w:rPr>
          <w:rFonts w:ascii="Times New Roman" w:hAnsi="Times New Roman" w:cs="Times New Roman"/>
          <w:sz w:val="28"/>
          <w:szCs w:val="28"/>
        </w:rPr>
        <w:t xml:space="preserve"> </w:t>
      </w:r>
      <w:r w:rsidRPr="002F761A">
        <w:rPr>
          <w:rFonts w:ascii="Times New Roman" w:hAnsi="Times New Roman" w:cs="Times New Roman"/>
          <w:sz w:val="28"/>
          <w:szCs w:val="28"/>
        </w:rPr>
        <w:t>Первомай</w:t>
      </w:r>
      <w:r w:rsidR="002F761A">
        <w:rPr>
          <w:rFonts w:ascii="Times New Roman" w:hAnsi="Times New Roman" w:cs="Times New Roman"/>
          <w:sz w:val="28"/>
          <w:szCs w:val="28"/>
        </w:rPr>
        <w:t>»</w:t>
      </w:r>
      <w:r w:rsidRPr="002F761A">
        <w:rPr>
          <w:rFonts w:ascii="Times New Roman" w:hAnsi="Times New Roman" w:cs="Times New Roman"/>
          <w:sz w:val="28"/>
          <w:szCs w:val="28"/>
        </w:rPr>
        <w:t>.</w:t>
      </w:r>
    </w:p>
    <w:p w:rsidR="00576F8F" w:rsidRPr="002F761A" w:rsidRDefault="00063751" w:rsidP="00714B38">
      <w:pPr>
        <w:jc w:val="both"/>
        <w:rPr>
          <w:rFonts w:ascii="Times New Roman" w:hAnsi="Times New Roman" w:cs="Times New Roman"/>
          <w:sz w:val="28"/>
          <w:szCs w:val="28"/>
        </w:rPr>
      </w:pPr>
      <w:r w:rsidRPr="002F761A">
        <w:rPr>
          <w:rFonts w:ascii="Times New Roman" w:hAnsi="Times New Roman" w:cs="Times New Roman"/>
          <w:sz w:val="28"/>
          <w:szCs w:val="28"/>
        </w:rPr>
        <w:t>Также, представители профсоюзной молодёжи регионов ПФО осветили деятельность молодёжных советов в области развития молодёжной политики. Отразили вопросы коллективно</w:t>
      </w:r>
      <w:r w:rsidR="002F761A">
        <w:rPr>
          <w:rFonts w:ascii="Times New Roman" w:hAnsi="Times New Roman" w:cs="Times New Roman"/>
          <w:sz w:val="28"/>
          <w:szCs w:val="28"/>
        </w:rPr>
        <w:t>-</w:t>
      </w:r>
      <w:r w:rsidRPr="002F761A">
        <w:rPr>
          <w:rFonts w:ascii="Times New Roman" w:hAnsi="Times New Roman" w:cs="Times New Roman"/>
          <w:sz w:val="28"/>
          <w:szCs w:val="28"/>
        </w:rPr>
        <w:t>договорного регулирования, отметив его возросшую роль в решении ключевых вопросов: зарплаты, занятости, жилья; активизацию молодёжи в информационном поле; расширение образовательных проектов по обучению молодёжного профсоюзного актива, с целью формирования кадрового резерва.</w:t>
      </w:r>
    </w:p>
    <w:sectPr w:rsidR="00576F8F" w:rsidRPr="002F761A" w:rsidSect="00E0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F799C"/>
    <w:rsid w:val="000358CF"/>
    <w:rsid w:val="00063751"/>
    <w:rsid w:val="002F761A"/>
    <w:rsid w:val="004125D0"/>
    <w:rsid w:val="00576F8F"/>
    <w:rsid w:val="00714B38"/>
    <w:rsid w:val="007D1C31"/>
    <w:rsid w:val="007F15DC"/>
    <w:rsid w:val="008132E0"/>
    <w:rsid w:val="008A556E"/>
    <w:rsid w:val="009F7E14"/>
    <w:rsid w:val="00E03747"/>
    <w:rsid w:val="00FF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47"/>
  </w:style>
  <w:style w:type="paragraph" w:styleId="5">
    <w:name w:val="heading 5"/>
    <w:basedOn w:val="a"/>
    <w:link w:val="50"/>
    <w:uiPriority w:val="9"/>
    <w:qFormat/>
    <w:rsid w:val="00576F8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76F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576F8F"/>
  </w:style>
  <w:style w:type="character" w:styleId="a4">
    <w:name w:val="Hyperlink"/>
    <w:basedOn w:val="a0"/>
    <w:uiPriority w:val="99"/>
    <w:semiHidden/>
    <w:unhideWhenUsed/>
    <w:rsid w:val="00576F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1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IreN</cp:lastModifiedBy>
  <cp:revision>2</cp:revision>
  <dcterms:created xsi:type="dcterms:W3CDTF">2017-10-16T12:28:00Z</dcterms:created>
  <dcterms:modified xsi:type="dcterms:W3CDTF">2017-10-16T12:28:00Z</dcterms:modified>
</cp:coreProperties>
</file>